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8A49" w14:textId="1837AC06" w:rsidR="00A66660" w:rsidRDefault="00A66660" w:rsidP="0026578B">
      <w:pPr>
        <w:spacing w:after="0" w:line="240" w:lineRule="auto"/>
        <w:rPr>
          <w:rFonts w:asciiTheme="minorHAnsi" w:hAnsiTheme="minorHAnsi" w:cs="Calibri"/>
          <w:i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78"/>
        <w:tblW w:w="10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2792"/>
        <w:gridCol w:w="7536"/>
      </w:tblGrid>
      <w:tr w:rsidR="00965D4F" w:rsidRPr="00D4795F" w14:paraId="37F4E4E8" w14:textId="77777777" w:rsidTr="00946491">
        <w:trPr>
          <w:trHeight w:val="359"/>
        </w:trPr>
        <w:tc>
          <w:tcPr>
            <w:tcW w:w="10328" w:type="dxa"/>
            <w:gridSpan w:val="2"/>
            <w:shd w:val="clear" w:color="auto" w:fill="FFFFCC"/>
            <w:vAlign w:val="center"/>
          </w:tcPr>
          <w:p w14:paraId="28BF4D5A" w14:textId="77777777" w:rsidR="0085039C" w:rsidRPr="00B46E10" w:rsidRDefault="0085039C" w:rsidP="0085039C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65959EAB" w14:textId="2E8B5473" w:rsidR="00965D4F" w:rsidRPr="00315735" w:rsidRDefault="00740733" w:rsidP="0085039C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</w:pPr>
            <w:r w:rsidRPr="00740733">
              <w:rPr>
                <w:rFonts w:cs="Gotham"/>
                <w:b/>
                <w:bCs/>
                <w:color w:val="2F5496"/>
                <w:sz w:val="28"/>
                <w:szCs w:val="28"/>
              </w:rPr>
              <w:t>ICMR-NATIONAL INSTITUTE FOR RESEARCH IN BACTERIAL INFECTIONS, KOLKATA</w:t>
            </w:r>
          </w:p>
        </w:tc>
      </w:tr>
      <w:tr w:rsidR="00965D4F" w:rsidRPr="00D4795F" w14:paraId="3D2E0B83" w14:textId="77777777" w:rsidTr="00946491">
        <w:trPr>
          <w:trHeight w:val="1323"/>
        </w:trPr>
        <w:tc>
          <w:tcPr>
            <w:tcW w:w="2792" w:type="dxa"/>
            <w:shd w:val="clear" w:color="auto" w:fill="FFFFCC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727"/>
              <w:picture/>
            </w:sdtPr>
            <w:sdtEndPr/>
            <w:sdtContent>
              <w:p w14:paraId="63224FCE" w14:textId="505E01B9" w:rsidR="00965D4F" w:rsidRPr="00946491" w:rsidRDefault="00740733" w:rsidP="00946491">
                <w:pPr>
                  <w:autoSpaceDE w:val="0"/>
                  <w:autoSpaceDN w:val="0"/>
                  <w:adjustRightInd w:val="0"/>
                  <w:spacing w:before="240" w:after="0" w:line="240" w:lineRule="auto"/>
                  <w:jc w:val="center"/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</w:pPr>
                <w:r w:rsidRPr="00946491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353F01AB" wp14:editId="708C73AD">
                      <wp:extent cx="1600835" cy="609466"/>
                      <wp:effectExtent l="0" t="0" r="0" b="635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57" cy="6288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7535" w:type="dxa"/>
            <w:shd w:val="clear" w:color="auto" w:fill="FFFFCC"/>
          </w:tcPr>
          <w:p w14:paraId="365C78CA" w14:textId="77777777" w:rsidR="00965D4F" w:rsidRPr="004555F2" w:rsidRDefault="00965D4F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 w:rsidRPr="004555F2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26"/>
                <w:lang w:val="en-IN"/>
              </w:rPr>
              <w:t xml:space="preserve">                          </w:t>
            </w:r>
            <w:r w:rsidRPr="00946491">
              <w:rPr>
                <w:rFonts w:asciiTheme="minorHAnsi" w:hAnsiTheme="minorHAnsi" w:cs="Gotham"/>
                <w:b/>
                <w:color w:val="365F91" w:themeColor="accent1" w:themeShade="BF"/>
                <w:sz w:val="28"/>
                <w:szCs w:val="24"/>
                <w:lang w:val="en-IN"/>
              </w:rPr>
              <w:t>(Annexure 1)</w:t>
            </w:r>
          </w:p>
          <w:p w14:paraId="2ED6F2D0" w14:textId="072DE3DB" w:rsidR="00740733" w:rsidRPr="00740733" w:rsidRDefault="00965D4F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 w:rsidRPr="004555F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 xml:space="preserve">   </w:t>
            </w:r>
            <w:r w:rsidRPr="00740733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26"/>
                <w:lang w:val="en-IN"/>
              </w:rPr>
              <w:t>Application Form for Expedited Review</w:t>
            </w:r>
          </w:p>
          <w:p w14:paraId="59193392" w14:textId="77777777" w:rsidR="00965D4F" w:rsidRDefault="00965D4F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</w:t>
            </w: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 xml:space="preserve">    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</w:t>
            </w:r>
            <w:r>
              <w:rPr>
                <w:rFonts w:asciiTheme="minorHAnsi" w:hAnsiTheme="minorHAnsi" w:cs="Gotham"/>
                <w:b/>
                <w:lang w:val="en-IN"/>
              </w:rPr>
              <w:t xml:space="preserve">              </w:t>
            </w:r>
          </w:p>
          <w:p w14:paraId="4F5912AC" w14:textId="77777777" w:rsidR="00965D4F" w:rsidRDefault="00965D4F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                                     </w:t>
            </w:r>
            <w:r w:rsidRPr="00494CB8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>.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</w:t>
            </w:r>
            <w:r w:rsidRPr="007763AE">
              <w:rPr>
                <w:rFonts w:asciiTheme="minorHAnsi" w:hAnsiTheme="minorHAnsi" w:cs="Gotham"/>
                <w:b/>
                <w:i/>
                <w:color w:val="FF0000"/>
                <w:lang w:val="en-IN"/>
              </w:rPr>
              <w:t>*</w:t>
            </w: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>(</w:t>
            </w:r>
            <w:r w:rsidRPr="00494CB8">
              <w:rPr>
                <w:rFonts w:asciiTheme="minorHAnsi" w:hAnsiTheme="minorHAnsi" w:cs="Gotham"/>
                <w:i/>
                <w:lang w:val="en-IN"/>
              </w:rPr>
              <w:t>for office use):</w:t>
            </w:r>
          </w:p>
          <w:p w14:paraId="36DC5177" w14:textId="77777777" w:rsidR="00740733" w:rsidRPr="00D4795F" w:rsidRDefault="00740733" w:rsidP="004A7082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</w:tr>
    </w:tbl>
    <w:p w14:paraId="2AB6E8D7" w14:textId="77777777" w:rsidR="00AF7706" w:rsidRDefault="00AF7706" w:rsidP="00AF7706">
      <w:pPr>
        <w:outlineLvl w:val="0"/>
        <w:rPr>
          <w:rFonts w:asciiTheme="minorHAnsi" w:hAnsiTheme="minorHAnsi" w:cs="Calibri"/>
          <w:i/>
          <w:sz w:val="16"/>
          <w:szCs w:val="16"/>
        </w:rPr>
      </w:pPr>
    </w:p>
    <w:tbl>
      <w:tblPr>
        <w:tblStyle w:val="TableGrid1"/>
        <w:tblpPr w:leftFromText="180" w:rightFromText="180" w:vertAnchor="page" w:horzAnchor="margin" w:tblpX="-249" w:tblpY="3766"/>
        <w:tblW w:w="9958" w:type="dxa"/>
        <w:tblLook w:val="04A0" w:firstRow="1" w:lastRow="0" w:firstColumn="1" w:lastColumn="0" w:noHBand="0" w:noVBand="1"/>
      </w:tblPr>
      <w:tblGrid>
        <w:gridCol w:w="9958"/>
      </w:tblGrid>
      <w:tr w:rsidR="0089774D" w:rsidRPr="00D4795F" w14:paraId="42D1AB70" w14:textId="77777777" w:rsidTr="003C1D09">
        <w:trPr>
          <w:trHeight w:val="50"/>
        </w:trPr>
        <w:tc>
          <w:tcPr>
            <w:tcW w:w="9958" w:type="dxa"/>
          </w:tcPr>
          <w:p w14:paraId="55EF86FB" w14:textId="3DEF4355" w:rsidR="0089774D" w:rsidRPr="00D4795F" w:rsidRDefault="0089774D" w:rsidP="003C1D09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611A2386" w14:textId="44776499" w:rsidR="0089774D" w:rsidRPr="00D4795F" w:rsidRDefault="0089774D" w:rsidP="003C1D09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</w:p>
        </w:tc>
      </w:tr>
    </w:tbl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6"/>
        <w:gridCol w:w="485"/>
      </w:tblGrid>
      <w:tr w:rsidR="0089774D" w:rsidRPr="00D4795F" w14:paraId="329860AA" w14:textId="77777777" w:rsidTr="008D0C5C">
        <w:trPr>
          <w:trHeight w:val="311"/>
          <w:jc w:val="center"/>
        </w:trPr>
        <w:tc>
          <w:tcPr>
            <w:tcW w:w="9781" w:type="dxa"/>
            <w:gridSpan w:val="2"/>
          </w:tcPr>
          <w:p w14:paraId="00AAC6C7" w14:textId="77777777" w:rsidR="0089774D" w:rsidRPr="00D4795F" w:rsidRDefault="0089774D" w:rsidP="0089774D">
            <w:pPr>
              <w:numPr>
                <w:ilvl w:val="0"/>
                <w:numId w:val="27"/>
              </w:numPr>
              <w:spacing w:before="240" w:after="0" w:line="240" w:lineRule="auto"/>
              <w:ind w:left="180" w:hanging="284"/>
              <w:contextualSpacing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Choose reasons why expedited review from EC is requested</w:t>
            </w:r>
            <w:r w:rsidRPr="00D4795F">
              <w:rPr>
                <w:rFonts w:asciiTheme="minorHAnsi" w:eastAsia="Arial" w:hAnsiTheme="minorHAnsi" w:cs="Calibri"/>
                <w:color w:val="FF0000"/>
                <w:vertAlign w:val="superscript"/>
                <w:lang w:val="en-IN"/>
              </w:rPr>
              <w:t>12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?</w:t>
            </w:r>
          </w:p>
        </w:tc>
      </w:tr>
      <w:tr w:rsidR="0089774D" w:rsidRPr="00D4795F" w14:paraId="4DADBEE4" w14:textId="77777777" w:rsidTr="008D0C5C">
        <w:trPr>
          <w:trHeight w:val="442"/>
          <w:jc w:val="center"/>
        </w:trPr>
        <w:tc>
          <w:tcPr>
            <w:tcW w:w="9296" w:type="dxa"/>
          </w:tcPr>
          <w:p w14:paraId="1AC11F38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Involve non-identifiable specimen and human tissue from sources like blood banks, tissue banks and left-over clinical samples                                               </w:t>
            </w:r>
          </w:p>
        </w:tc>
        <w:tc>
          <w:tcPr>
            <w:tcW w:w="485" w:type="dxa"/>
          </w:tcPr>
          <w:p w14:paraId="7DD774EE" w14:textId="484D8E86" w:rsidR="0089774D" w:rsidRPr="00D4795F" w:rsidRDefault="00C8128F" w:rsidP="00E3633E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35A1E5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4" w:shapeid="_x0000_i1051"/>
              </w:object>
            </w:r>
          </w:p>
        </w:tc>
      </w:tr>
      <w:tr w:rsidR="0089774D" w:rsidRPr="00D4795F" w14:paraId="214EC114" w14:textId="77777777" w:rsidTr="008D0C5C">
        <w:trPr>
          <w:trHeight w:val="332"/>
          <w:jc w:val="center"/>
        </w:trPr>
        <w:tc>
          <w:tcPr>
            <w:tcW w:w="9296" w:type="dxa"/>
          </w:tcPr>
          <w:p w14:paraId="1D810CC4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Involve clinical documentation materials that are non-identifiable (data, documents, records)</w:t>
            </w:r>
            <w:r w:rsidR="00F11761">
              <w:rPr>
                <w:rFonts w:asciiTheme="minorHAnsi" w:eastAsia="Arial" w:hAnsiTheme="minorHAnsi" w:cs="Calibri"/>
                <w:lang w:val="en-IN"/>
              </w:rPr>
              <w:t>.</w:t>
            </w:r>
          </w:p>
        </w:tc>
        <w:tc>
          <w:tcPr>
            <w:tcW w:w="485" w:type="dxa"/>
          </w:tcPr>
          <w:p w14:paraId="7AD3902B" w14:textId="01F9A248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1EFA3607">
                <v:shape id="_x0000_i1053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21" w:shapeid="_x0000_i1053"/>
              </w:object>
            </w:r>
          </w:p>
        </w:tc>
      </w:tr>
      <w:tr w:rsidR="0089774D" w:rsidRPr="00D4795F" w14:paraId="76582495" w14:textId="77777777" w:rsidTr="008D0C5C">
        <w:trPr>
          <w:trHeight w:val="619"/>
          <w:jc w:val="center"/>
        </w:trPr>
        <w:tc>
          <w:tcPr>
            <w:tcW w:w="9296" w:type="dxa"/>
          </w:tcPr>
          <w:p w14:paraId="6551CEB1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Modification or amendment to approved protocol (administrative changes/correction of typographical errors and change in researcher(s))                                       </w:t>
            </w:r>
          </w:p>
        </w:tc>
        <w:tc>
          <w:tcPr>
            <w:tcW w:w="485" w:type="dxa"/>
          </w:tcPr>
          <w:p w14:paraId="0E733F82" w14:textId="5B1F8A40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7FF77FBC">
                <v:shape id="_x0000_i1055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31" w:shapeid="_x0000_i1055"/>
              </w:object>
            </w:r>
          </w:p>
        </w:tc>
      </w:tr>
      <w:tr w:rsidR="0089774D" w:rsidRPr="00D4795F" w14:paraId="3A3AE6F4" w14:textId="77777777" w:rsidTr="008D0C5C">
        <w:trPr>
          <w:trHeight w:val="601"/>
          <w:jc w:val="center"/>
        </w:trPr>
        <w:tc>
          <w:tcPr>
            <w:tcW w:w="9296" w:type="dxa"/>
          </w:tcPr>
          <w:p w14:paraId="2E805779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Revised proposals previously approved through expedited review, full review or continuing review of approved proposals</w:t>
            </w:r>
          </w:p>
        </w:tc>
        <w:tc>
          <w:tcPr>
            <w:tcW w:w="485" w:type="dxa"/>
          </w:tcPr>
          <w:p w14:paraId="0CA893CD" w14:textId="1D16C1A6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54EC3D4A">
                <v:shape id="_x0000_i1057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41" w:shapeid="_x0000_i1057"/>
              </w:object>
            </w:r>
          </w:p>
        </w:tc>
      </w:tr>
      <w:tr w:rsidR="0089774D" w:rsidRPr="00D4795F" w14:paraId="2101D87D" w14:textId="77777777" w:rsidTr="008D0C5C">
        <w:trPr>
          <w:trHeight w:val="381"/>
          <w:jc w:val="center"/>
        </w:trPr>
        <w:tc>
          <w:tcPr>
            <w:tcW w:w="9296" w:type="dxa"/>
          </w:tcPr>
          <w:p w14:paraId="00BB036C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Minor deviations from originally approved research causing no risk or minimal risk </w:t>
            </w:r>
          </w:p>
        </w:tc>
        <w:tc>
          <w:tcPr>
            <w:tcW w:w="485" w:type="dxa"/>
          </w:tcPr>
          <w:p w14:paraId="217F057A" w14:textId="72BB08CE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05F8329A">
                <v:shape id="_x0000_i1059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51" w:shapeid="_x0000_i1059"/>
              </w:object>
            </w:r>
          </w:p>
        </w:tc>
      </w:tr>
      <w:tr w:rsidR="0089774D" w:rsidRPr="00D4795F" w14:paraId="6112F978" w14:textId="77777777" w:rsidTr="008D0C5C">
        <w:trPr>
          <w:trHeight w:val="706"/>
          <w:jc w:val="center"/>
        </w:trPr>
        <w:tc>
          <w:tcPr>
            <w:tcW w:w="9296" w:type="dxa"/>
          </w:tcPr>
          <w:p w14:paraId="5EDAF71B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Progress/annual reports where there is no additional risk, for example activity limited to data analysis. Expedited review of SAEs/unexpected AEs will be conducted by SAE subcommitt</w:t>
            </w:r>
            <w:r w:rsidR="00FC4AC2">
              <w:rPr>
                <w:rFonts w:asciiTheme="minorHAnsi" w:eastAsia="Arial" w:hAnsiTheme="minorHAnsi" w:cs="Calibri"/>
                <w:lang w:val="en-IN"/>
              </w:rPr>
              <w:t>ee.</w:t>
            </w:r>
          </w:p>
        </w:tc>
        <w:tc>
          <w:tcPr>
            <w:tcW w:w="485" w:type="dxa"/>
          </w:tcPr>
          <w:p w14:paraId="1146B824" w14:textId="7104987C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1DB9F4F2">
                <v:shape id="_x0000_i106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61" w:shapeid="_x0000_i1061"/>
              </w:object>
            </w:r>
          </w:p>
        </w:tc>
      </w:tr>
      <w:tr w:rsidR="0089774D" w:rsidRPr="00D4795F" w14:paraId="7CFE2680" w14:textId="77777777" w:rsidTr="008D0C5C">
        <w:trPr>
          <w:trHeight w:val="692"/>
          <w:jc w:val="center"/>
        </w:trPr>
        <w:tc>
          <w:tcPr>
            <w:tcW w:w="9296" w:type="dxa"/>
          </w:tcPr>
          <w:p w14:paraId="2FF959DF" w14:textId="77777777" w:rsidR="0089774D" w:rsidRPr="00D4795F" w:rsidRDefault="00B722D9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>For multicentre research where a designated EC has approved the proposal, a participating EC may review participating centre specific information</w:t>
            </w:r>
            <w:r w:rsidR="0045619B">
              <w:rPr>
                <w:rFonts w:asciiTheme="minorHAnsi" w:eastAsia="Arial" w:hAnsiTheme="minorHAnsi" w:cs="Calibri"/>
                <w:lang w:val="en-IN"/>
              </w:rPr>
              <w:t xml:space="preserve"> and modification in the study proposal through full committee meeting/ expedited review depending on the importance of local consent related issues involved specific to the centre.</w:t>
            </w:r>
          </w:p>
        </w:tc>
        <w:tc>
          <w:tcPr>
            <w:tcW w:w="485" w:type="dxa"/>
          </w:tcPr>
          <w:p w14:paraId="0BF97B5C" w14:textId="540E8676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01F6A7D5">
                <v:shape id="_x0000_i106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71" w:shapeid="_x0000_i1063"/>
              </w:object>
            </w:r>
          </w:p>
        </w:tc>
      </w:tr>
      <w:tr w:rsidR="0089774D" w:rsidRPr="00D4795F" w14:paraId="6290F83C" w14:textId="77777777" w:rsidTr="008D0C5C">
        <w:trPr>
          <w:trHeight w:val="539"/>
          <w:jc w:val="center"/>
        </w:trPr>
        <w:tc>
          <w:tcPr>
            <w:tcW w:w="9296" w:type="dxa"/>
          </w:tcPr>
          <w:p w14:paraId="3D17F18A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59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Research during emergencies and disasters (See Section 12 of ICMR Ethical Guidelines, 2017).</w:t>
            </w:r>
          </w:p>
        </w:tc>
        <w:tc>
          <w:tcPr>
            <w:tcW w:w="485" w:type="dxa"/>
          </w:tcPr>
          <w:p w14:paraId="5A9A0A7B" w14:textId="7D1B24B4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6E914788">
                <v:shape id="_x0000_i106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81" w:shapeid="_x0000_i1065"/>
              </w:object>
            </w:r>
          </w:p>
        </w:tc>
      </w:tr>
      <w:tr w:rsidR="0089774D" w:rsidRPr="00D4795F" w14:paraId="6A39D552" w14:textId="77777777" w:rsidTr="008D0C5C">
        <w:trPr>
          <w:trHeight w:val="431"/>
          <w:jc w:val="center"/>
        </w:trPr>
        <w:tc>
          <w:tcPr>
            <w:tcW w:w="9296" w:type="dxa"/>
          </w:tcPr>
          <w:p w14:paraId="6E8FF0AF" w14:textId="77777777"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Any other (please specify)</w:t>
            </w:r>
            <w:r w:rsidRPr="00D4795F">
              <w:rPr>
                <w:rFonts w:asciiTheme="minorHAnsi" w:eastAsia="Arial" w:hAnsiTheme="minorHAnsi" w:cs="Calibri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</w:t>
            </w:r>
          </w:p>
        </w:tc>
        <w:tc>
          <w:tcPr>
            <w:tcW w:w="485" w:type="dxa"/>
          </w:tcPr>
          <w:p w14:paraId="23115014" w14:textId="01213073"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56720C3E">
                <v:shape id="_x0000_i106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91" w:shapeid="_x0000_i1067"/>
              </w:object>
            </w:r>
          </w:p>
        </w:tc>
      </w:tr>
      <w:tr w:rsidR="0089774D" w:rsidRPr="00D4795F" w:rsidDel="005E48EC" w14:paraId="37ED4EF0" w14:textId="77777777" w:rsidTr="008D0C5C">
        <w:trPr>
          <w:trHeight w:val="432"/>
          <w:jc w:val="center"/>
        </w:trPr>
        <w:tc>
          <w:tcPr>
            <w:tcW w:w="9781" w:type="dxa"/>
            <w:gridSpan w:val="2"/>
          </w:tcPr>
          <w:p w14:paraId="47B9A49F" w14:textId="0DA7E865" w:rsidR="0089774D" w:rsidRPr="00D4795F" w:rsidDel="005E48EC" w:rsidRDefault="0089774D" w:rsidP="0089774D">
            <w:pPr>
              <w:numPr>
                <w:ilvl w:val="0"/>
                <w:numId w:val="27"/>
              </w:numPr>
              <w:spacing w:after="0" w:line="261" w:lineRule="auto"/>
              <w:ind w:left="180" w:hanging="284"/>
              <w:contextualSpacing/>
              <w:rPr>
                <w:rFonts w:asciiTheme="minorHAnsi" w:eastAsia="Arial" w:hAnsiTheme="minorHAnsi" w:cs="Calibri"/>
                <w:noProof/>
                <w:lang w:val="en-IN" w:eastAsia="en-IN" w:bidi="hi-IN"/>
              </w:rPr>
            </w:pP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Is waiver of consent being requested </w:t>
            </w:r>
            <w:r w:rsidR="00C73900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>?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                                                 </w:t>
            </w:r>
            <w:r w:rsidR="00551212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Yes </w:t>
            </w:r>
            <w:r w:rsidR="00C8128F" w:rsidRPr="00D4795F">
              <w:rPr>
                <w:rFonts w:cs="Calibri"/>
              </w:rPr>
              <w:object w:dxaOrig="1440" w:dyaOrig="1440" w14:anchorId="704C7D36">
                <v:shape id="_x0000_i1069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01" w:shapeid="_x0000_i1069"/>
              </w:objec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1440" w:dyaOrig="1440" w14:anchorId="416C86E4">
                <v:shape id="_x0000_i1071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11" w:shapeid="_x0000_i1071"/>
              </w:object>
            </w:r>
          </w:p>
        </w:tc>
      </w:tr>
      <w:tr w:rsidR="0089774D" w:rsidRPr="00D4795F" w14:paraId="5E0D97B3" w14:textId="77777777" w:rsidTr="008D0C5C">
        <w:trPr>
          <w:trHeight w:val="684"/>
          <w:jc w:val="center"/>
        </w:trPr>
        <w:tc>
          <w:tcPr>
            <w:tcW w:w="9781" w:type="dxa"/>
            <w:gridSpan w:val="2"/>
          </w:tcPr>
          <w:p w14:paraId="25FA2B99" w14:textId="7935CA90" w:rsidR="0089774D" w:rsidRPr="00D4795F" w:rsidRDefault="0089774D" w:rsidP="0089774D">
            <w:pPr>
              <w:numPr>
                <w:ilvl w:val="0"/>
                <w:numId w:val="27"/>
              </w:numPr>
              <w:tabs>
                <w:tab w:val="left" w:pos="311"/>
              </w:tabs>
              <w:spacing w:after="0" w:line="270" w:lineRule="auto"/>
              <w:ind w:left="180" w:right="-143" w:hanging="284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Does the research involve vulnerable person</w:t>
            </w:r>
            <w:r w:rsidRPr="00D4795F">
              <w:rPr>
                <w:rFonts w:asciiTheme="minorHAnsi" w:eastAsia="Arial" w:hAnsiTheme="minorHAnsi" w:cs="Calibri"/>
                <w:i/>
                <w:color w:val="FF0000"/>
                <w:vertAlign w:val="superscript"/>
                <w:lang w:val="en-IN"/>
              </w:rPr>
              <w:t>13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?                                                                            Yes </w:t>
            </w:r>
            <w:r w:rsidR="00C8128F" w:rsidRPr="00D4795F">
              <w:rPr>
                <w:rFonts w:cs="Calibri"/>
              </w:rPr>
              <w:object w:dxaOrig="1440" w:dyaOrig="1440" w14:anchorId="7B7F9F7B">
                <v:shape id="_x0000_i107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8" w:shapeid="_x0000_i1073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1440" w:dyaOrig="1440" w14:anchorId="6A163CE6">
                <v:shape id="_x0000_i1075" type="#_x0000_t75" style="width:11.25pt;height:12.75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31" w:shapeid="_x0000_i1075"/>
              </w:object>
            </w:r>
          </w:p>
          <w:p w14:paraId="09676154" w14:textId="77777777" w:rsidR="0089774D" w:rsidRPr="00D4795F" w:rsidRDefault="0089774D" w:rsidP="00E3633E">
            <w:pPr>
              <w:spacing w:after="0" w:line="270" w:lineRule="auto"/>
              <w:ind w:right="-143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If Yes give details: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</w:p>
        </w:tc>
      </w:tr>
    </w:tbl>
    <w:p w14:paraId="4A81931B" w14:textId="77777777" w:rsidR="0089774D" w:rsidRPr="00D4795F" w:rsidRDefault="0089774D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</w:t>
      </w:r>
      <w:r>
        <w:rPr>
          <w:rFonts w:asciiTheme="minorHAnsi" w:hAnsiTheme="minorHAnsi" w:cs="Times New Roman"/>
          <w:lang w:val="en-IN"/>
        </w:rPr>
        <w:t xml:space="preserve">            </w:t>
      </w:r>
      <w:r w:rsidRPr="00D4795F">
        <w:rPr>
          <w:rFonts w:asciiTheme="minorHAnsi" w:hAnsiTheme="minorHAnsi" w:cs="Times New Roman"/>
          <w:lang w:val="en-IN"/>
        </w:rPr>
        <w:t xml:space="preserve">               </w:t>
      </w:r>
      <w:sdt>
        <w:sdtPr>
          <w:rPr>
            <w:rFonts w:asciiTheme="minorHAnsi" w:eastAsia="Arial" w:hAnsiTheme="minorHAnsi" w:cs="Calibri"/>
          </w:rPr>
          <w:id w:val="20525120"/>
          <w:showingPlcHdr/>
          <w:picture/>
        </w:sdtPr>
        <w:sdtEndPr/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 wp14:anchorId="722B3046" wp14:editId="7DE7DCC5">
                <wp:extent cx="470048" cy="470048"/>
                <wp:effectExtent l="19050" t="0" r="6202" b="0"/>
                <wp:docPr id="9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</w:t>
      </w:r>
      <w:r>
        <w:rPr>
          <w:rFonts w:asciiTheme="minorHAnsi" w:hAnsiTheme="minorHAnsi" w:cs="Times New Roman"/>
          <w:lang w:val="en-IN"/>
        </w:rPr>
        <w:t xml:space="preserve">                          </w:t>
      </w:r>
      <w:r w:rsidRPr="00D4795F">
        <w:rPr>
          <w:rFonts w:asciiTheme="minorHAnsi" w:hAnsiTheme="minorHAnsi" w:cs="Times New Roman"/>
          <w:lang w:val="en-IN"/>
        </w:rPr>
        <w:t xml:space="preserve">     </w:t>
      </w:r>
      <w:r>
        <w:rPr>
          <w:rFonts w:asciiTheme="minorHAnsi" w:hAnsiTheme="minorHAnsi" w:cs="Times New Roman"/>
          <w:lang w:val="en-IN"/>
        </w:rPr>
        <w:t xml:space="preserve">                   </w:t>
      </w:r>
      <w:r w:rsidRPr="00D4795F">
        <w:rPr>
          <w:rFonts w:asciiTheme="minorHAnsi" w:hAnsiTheme="minorHAnsi" w:cs="Times New Roman"/>
          <w:lang w:val="en-IN"/>
        </w:rPr>
        <w:t xml:space="preserve">       </w:t>
      </w:r>
      <w:sdt>
        <w:sdtPr>
          <w:rPr>
            <w:rFonts w:asciiTheme="minorHAnsi" w:hAnsiTheme="minorHAnsi" w:cs="Calibri"/>
          </w:rPr>
          <w:id w:val="2052512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</w:p>
    <w:p w14:paraId="67F54DEB" w14:textId="77777777" w:rsidR="0089774D" w:rsidRPr="00D4795F" w:rsidRDefault="0089774D" w:rsidP="00E3633E">
      <w:pPr>
        <w:spacing w:before="240" w:after="0" w:line="259" w:lineRule="auto"/>
        <w:ind w:right="-143"/>
        <w:rPr>
          <w:rFonts w:asciiTheme="minorHAnsi" w:eastAsia="Arial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 xml:space="preserve">Comments of EC Secretariat:       </w:t>
      </w:r>
      <w:r w:rsidR="00C8128F" w:rsidRPr="00D4795F">
        <w:rPr>
          <w:rFonts w:asciiTheme="minorHAnsi" w:eastAsia="Arial" w:hAnsiTheme="minorHAnsi" w:cs="Calibri"/>
        </w:rPr>
        <w:fldChar w:fldCharType="begin">
          <w:ffData>
            <w:name w:val="Text339"/>
            <w:enabled/>
            <w:calcOnExit w:val="0"/>
            <w:textInput/>
          </w:ffData>
        </w:fldChar>
      </w:r>
      <w:r w:rsidRPr="00D4795F">
        <w:rPr>
          <w:rFonts w:asciiTheme="minorHAnsi" w:eastAsia="Arial" w:hAnsiTheme="minorHAnsi" w:cs="Calibri"/>
        </w:rPr>
        <w:instrText xml:space="preserve"> FORMTEXT </w:instrText>
      </w:r>
      <w:r w:rsidR="00C8128F" w:rsidRPr="00D4795F">
        <w:rPr>
          <w:rFonts w:asciiTheme="minorHAnsi" w:eastAsia="Arial" w:hAnsiTheme="minorHAnsi" w:cs="Calibri"/>
        </w:rPr>
      </w:r>
      <w:r w:rsidR="00C8128F" w:rsidRPr="00D4795F">
        <w:rPr>
          <w:rFonts w:asciiTheme="minorHAnsi" w:eastAsia="Arial" w:hAnsiTheme="minorHAnsi" w:cs="Calibri"/>
        </w:rPr>
        <w:fldChar w:fldCharType="separate"/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="00C8128F" w:rsidRPr="00D4795F">
        <w:rPr>
          <w:rFonts w:asciiTheme="minorHAnsi" w:eastAsia="Arial" w:hAnsiTheme="minorHAnsi" w:cs="Calibri"/>
        </w:rPr>
        <w:fldChar w:fldCharType="end"/>
      </w:r>
    </w:p>
    <w:p w14:paraId="48BB2BC7" w14:textId="21242F98" w:rsidR="0089774D" w:rsidRDefault="0089774D" w:rsidP="00B555DB">
      <w:pPr>
        <w:tabs>
          <w:tab w:val="right" w:pos="9503"/>
        </w:tabs>
        <w:spacing w:before="240" w:after="160" w:line="259" w:lineRule="auto"/>
        <w:ind w:right="-143"/>
        <w:rPr>
          <w:rFonts w:asciiTheme="minorHAnsi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>Signature of Member Secretary:</w:t>
      </w:r>
      <w:r w:rsidRPr="00D4795F">
        <w:rPr>
          <w:rFonts w:asciiTheme="minorHAnsi" w:eastAsia="Arial" w:hAnsiTheme="minorHAnsi" w:cs="Calibri"/>
        </w:rPr>
        <w:t xml:space="preserve"> </w:t>
      </w:r>
      <w:sdt>
        <w:sdtPr>
          <w:rPr>
            <w:rFonts w:asciiTheme="minorHAnsi" w:eastAsia="Arial" w:hAnsiTheme="minorHAnsi" w:cs="Calibri"/>
          </w:rPr>
          <w:id w:val="20525122"/>
          <w:showingPlcHdr/>
          <w:picture/>
        </w:sdtPr>
        <w:sdtEndPr/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 wp14:anchorId="430D6EC6" wp14:editId="755F697C">
                <wp:extent cx="470048" cy="470048"/>
                <wp:effectExtent l="19050" t="0" r="6202" b="0"/>
                <wp:docPr id="10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Theme="minorHAnsi" w:eastAsia="Arial" w:hAnsiTheme="minorHAnsi" w:cs="Calibri"/>
        </w:rPr>
        <w:t xml:space="preserve">                       </w:t>
      </w:r>
      <w:r w:rsidRPr="00D4795F">
        <w:rPr>
          <w:rFonts w:asciiTheme="minorHAnsi" w:eastAsia="Arial" w:hAnsiTheme="minorHAnsi" w:cs="Calibri"/>
        </w:rPr>
        <w:t xml:space="preserve">                                                        </w:t>
      </w:r>
      <w:sdt>
        <w:sdtPr>
          <w:rPr>
            <w:rFonts w:asciiTheme="minorHAnsi" w:hAnsiTheme="minorHAnsi" w:cs="Calibri"/>
          </w:rPr>
          <w:id w:val="2052512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  <w:r w:rsidR="00B555DB">
        <w:rPr>
          <w:rFonts w:asciiTheme="minorHAnsi" w:hAnsiTheme="minorHAnsi" w:cs="Calibri"/>
        </w:rPr>
        <w:tab/>
      </w:r>
    </w:p>
    <w:p w14:paraId="2EBCBE4A" w14:textId="77777777"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12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Refer to National Ethical Guidelines for Biomedical &amp; Health Research Involving Human Participants 2017, Page 51 Table 4.2</w:t>
      </w:r>
    </w:p>
    <w:p w14:paraId="19DCF97F" w14:textId="77777777"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13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For details, refer to application for initial review, Section-C, 5(b)</w:t>
      </w:r>
    </w:p>
    <w:p w14:paraId="4D5C4418" w14:textId="2DBB1901" w:rsidR="0089774D" w:rsidRPr="00135E87" w:rsidRDefault="0089774D" w:rsidP="008D5D71">
      <w:pPr>
        <w:rPr>
          <w:rFonts w:asciiTheme="minorHAnsi" w:hAnsiTheme="minorHAnsi" w:cs="Calibri"/>
          <w:b/>
          <w:sz w:val="16"/>
          <w:szCs w:val="16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*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In case this is first submission, leave it blank</w:t>
      </w:r>
      <w:r w:rsidRPr="00135E87">
        <w:rPr>
          <w:rFonts w:asciiTheme="minorHAnsi" w:hAnsiTheme="minorHAns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9774D" w:rsidRPr="00135E87" w:rsidSect="006E4D3A">
      <w:footerReference w:type="default" r:id="rId25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B789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6FA14CF4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03BC" w14:textId="63A14D73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4555F2">
          <w:fldChar w:fldCharType="begin"/>
        </w:r>
        <w:r w:rsidR="004555F2">
          <w:instrText xml:space="preserve"> PAGE   \* MERGEFORMAT </w:instrText>
        </w:r>
        <w:r w:rsidR="004555F2">
          <w:fldChar w:fldCharType="separate"/>
        </w:r>
        <w:r w:rsidR="007E4A00">
          <w:rPr>
            <w:noProof/>
          </w:rPr>
          <w:t>1</w:t>
        </w:r>
        <w:r w:rsidR="004555F2">
          <w:rPr>
            <w:noProof/>
          </w:rPr>
          <w:fldChar w:fldCharType="end"/>
        </w:r>
      </w:sdtContent>
    </w:sdt>
  </w:p>
  <w:p w14:paraId="663E1D5C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B3E61" w14:textId="77777777" w:rsidR="008C64D2" w:rsidRDefault="008C64D2">
      <w:pPr>
        <w:spacing w:after="0" w:line="240" w:lineRule="auto"/>
      </w:pPr>
    </w:p>
  </w:footnote>
  <w:footnote w:type="continuationSeparator" w:id="0">
    <w:p w14:paraId="3C742B47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51442">
    <w:abstractNumId w:val="34"/>
  </w:num>
  <w:num w:numId="2" w16cid:durableId="1680237110">
    <w:abstractNumId w:val="31"/>
  </w:num>
  <w:num w:numId="3" w16cid:durableId="1674525995">
    <w:abstractNumId w:val="48"/>
  </w:num>
  <w:num w:numId="4" w16cid:durableId="1690452419">
    <w:abstractNumId w:val="4"/>
  </w:num>
  <w:num w:numId="5" w16cid:durableId="692997005">
    <w:abstractNumId w:val="15"/>
  </w:num>
  <w:num w:numId="6" w16cid:durableId="1043167506">
    <w:abstractNumId w:val="24"/>
  </w:num>
  <w:num w:numId="7" w16cid:durableId="458181180">
    <w:abstractNumId w:val="37"/>
  </w:num>
  <w:num w:numId="8" w16cid:durableId="509489642">
    <w:abstractNumId w:val="36"/>
  </w:num>
  <w:num w:numId="9" w16cid:durableId="801383675">
    <w:abstractNumId w:val="3"/>
  </w:num>
  <w:num w:numId="10" w16cid:durableId="1364093494">
    <w:abstractNumId w:val="30"/>
  </w:num>
  <w:num w:numId="11" w16cid:durableId="20519420">
    <w:abstractNumId w:val="32"/>
  </w:num>
  <w:num w:numId="12" w16cid:durableId="875435201">
    <w:abstractNumId w:val="21"/>
  </w:num>
  <w:num w:numId="13" w16cid:durableId="651131818">
    <w:abstractNumId w:val="43"/>
  </w:num>
  <w:num w:numId="14" w16cid:durableId="1180242884">
    <w:abstractNumId w:val="25"/>
  </w:num>
  <w:num w:numId="15" w16cid:durableId="256182497">
    <w:abstractNumId w:val="7"/>
  </w:num>
  <w:num w:numId="16" w16cid:durableId="1213540682">
    <w:abstractNumId w:val="19"/>
  </w:num>
  <w:num w:numId="17" w16cid:durableId="1327585464">
    <w:abstractNumId w:val="29"/>
  </w:num>
  <w:num w:numId="18" w16cid:durableId="1911890333">
    <w:abstractNumId w:val="2"/>
  </w:num>
  <w:num w:numId="19" w16cid:durableId="333074311">
    <w:abstractNumId w:val="8"/>
  </w:num>
  <w:num w:numId="20" w16cid:durableId="1128937783">
    <w:abstractNumId w:val="38"/>
  </w:num>
  <w:num w:numId="21" w16cid:durableId="1632633337">
    <w:abstractNumId w:val="44"/>
  </w:num>
  <w:num w:numId="22" w16cid:durableId="1750931221">
    <w:abstractNumId w:val="1"/>
  </w:num>
  <w:num w:numId="23" w16cid:durableId="522284153">
    <w:abstractNumId w:val="6"/>
  </w:num>
  <w:num w:numId="24" w16cid:durableId="1119302171">
    <w:abstractNumId w:val="39"/>
  </w:num>
  <w:num w:numId="25" w16cid:durableId="671227962">
    <w:abstractNumId w:val="10"/>
  </w:num>
  <w:num w:numId="26" w16cid:durableId="2115200793">
    <w:abstractNumId w:val="9"/>
  </w:num>
  <w:num w:numId="27" w16cid:durableId="794300204">
    <w:abstractNumId w:val="12"/>
  </w:num>
  <w:num w:numId="28" w16cid:durableId="448550889">
    <w:abstractNumId w:val="26"/>
  </w:num>
  <w:num w:numId="29" w16cid:durableId="1590769281">
    <w:abstractNumId w:val="46"/>
  </w:num>
  <w:num w:numId="30" w16cid:durableId="1352998434">
    <w:abstractNumId w:val="28"/>
  </w:num>
  <w:num w:numId="31" w16cid:durableId="1463424832">
    <w:abstractNumId w:val="23"/>
  </w:num>
  <w:num w:numId="32" w16cid:durableId="1686518570">
    <w:abstractNumId w:val="35"/>
  </w:num>
  <w:num w:numId="33" w16cid:durableId="1789078459">
    <w:abstractNumId w:val="14"/>
  </w:num>
  <w:num w:numId="34" w16cid:durableId="514807110">
    <w:abstractNumId w:val="0"/>
  </w:num>
  <w:num w:numId="35" w16cid:durableId="1604335317">
    <w:abstractNumId w:val="20"/>
  </w:num>
  <w:num w:numId="36" w16cid:durableId="1037120774">
    <w:abstractNumId w:val="16"/>
  </w:num>
  <w:num w:numId="37" w16cid:durableId="146750982">
    <w:abstractNumId w:val="42"/>
  </w:num>
  <w:num w:numId="38" w16cid:durableId="430516586">
    <w:abstractNumId w:val="18"/>
  </w:num>
  <w:num w:numId="39" w16cid:durableId="1102919154">
    <w:abstractNumId w:val="11"/>
  </w:num>
  <w:num w:numId="40" w16cid:durableId="1012610506">
    <w:abstractNumId w:val="13"/>
  </w:num>
  <w:num w:numId="41" w16cid:durableId="1068184350">
    <w:abstractNumId w:val="40"/>
  </w:num>
  <w:num w:numId="42" w16cid:durableId="672612587">
    <w:abstractNumId w:val="17"/>
  </w:num>
  <w:num w:numId="43" w16cid:durableId="247078151">
    <w:abstractNumId w:val="22"/>
  </w:num>
  <w:num w:numId="44" w16cid:durableId="789127497">
    <w:abstractNumId w:val="33"/>
  </w:num>
  <w:num w:numId="45" w16cid:durableId="2145803586">
    <w:abstractNumId w:val="5"/>
  </w:num>
  <w:num w:numId="46" w16cid:durableId="1725256938">
    <w:abstractNumId w:val="41"/>
  </w:num>
  <w:num w:numId="47" w16cid:durableId="923074562">
    <w:abstractNumId w:val="45"/>
  </w:num>
  <w:num w:numId="48" w16cid:durableId="747768189">
    <w:abstractNumId w:val="47"/>
  </w:num>
  <w:num w:numId="49" w16cid:durableId="461580284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7761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5699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6F1B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578B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5DCE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15735"/>
    <w:rsid w:val="00316EFC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2E09"/>
    <w:rsid w:val="003B3DC5"/>
    <w:rsid w:val="003B429B"/>
    <w:rsid w:val="003B5BA9"/>
    <w:rsid w:val="003B6BB3"/>
    <w:rsid w:val="003B71C7"/>
    <w:rsid w:val="003C1D09"/>
    <w:rsid w:val="003C2DA1"/>
    <w:rsid w:val="003C3577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5F2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5A3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0733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4B66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4A00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32E6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39C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1ED2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C5C"/>
    <w:rsid w:val="008D0EA6"/>
    <w:rsid w:val="008D5D71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491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5D4F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4C04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3597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3359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55DB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1D12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11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28F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3B2F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079A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1D5C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75B5650B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CA5F-C58A-4B59-BF40-2EEBD338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4</cp:revision>
  <cp:lastPrinted>2020-12-10T09:36:00Z</cp:lastPrinted>
  <dcterms:created xsi:type="dcterms:W3CDTF">2025-08-26T06:41:00Z</dcterms:created>
  <dcterms:modified xsi:type="dcterms:W3CDTF">2025-10-30T07:17:00Z</dcterms:modified>
</cp:coreProperties>
</file>